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</w:t>
      </w:r>
      <w:proofErr w:type="gramStart"/>
      <w:r w:rsidR="006150DE" w:rsidRPr="003624A5">
        <w:t xml:space="preserve">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  <w:proofErr w:type="gramEnd"/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</w:t>
      </w:r>
      <w:proofErr w:type="gramStart"/>
      <w:r w:rsidRPr="003624A5">
        <w:rPr>
          <w:rFonts w:eastAsiaTheme="minorHAnsi"/>
          <w:szCs w:val="28"/>
          <w:lang w:eastAsia="en-US"/>
        </w:rPr>
        <w:t xml:space="preserve">муниципальные) </w:t>
      </w:r>
      <w:proofErr w:type="gramEnd"/>
      <w:r w:rsidRPr="003624A5">
        <w:rPr>
          <w:rFonts w:eastAsiaTheme="minorHAnsi"/>
          <w:szCs w:val="28"/>
          <w:lang w:eastAsia="en-US"/>
        </w:rPr>
        <w:t>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8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</w:t>
      </w:r>
      <w:r w:rsidRPr="00535C48">
        <w:lastRenderedPageBreak/>
        <w:t>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Указанные сроки начинают действовать с момента поступления обращения на рассмотрение в комиссию. При этом предшествовавшие такому обращению</w:t>
      </w:r>
      <w:r>
        <w:t xml:space="preserve"> проверочные</w:t>
      </w:r>
      <w:r w:rsidRPr="00535C48">
        <w:t xml:space="preserve"> процедуры проводятся в сроки, регламентированные Положением о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 xml:space="preserve"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</w:t>
      </w:r>
      <w:r w:rsidRPr="00535C48">
        <w:lastRenderedPageBreak/>
        <w:t>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>, указанная в пункте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46. При этом, в случае, если отдельные функции государственного, муниципального (административного) управления организацией, в которую </w:t>
      </w:r>
      <w:r w:rsidRPr="00535C48">
        <w:lastRenderedPageBreak/>
        <w:t>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>
        <w:t> 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</w:t>
      </w:r>
      <w:r w:rsidRPr="00535C48">
        <w:lastRenderedPageBreak/>
        <w:t xml:space="preserve">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lastRenderedPageBreak/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0D2653" w:rsidRPr="00535C48" w:rsidRDefault="000D2653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lastRenderedPageBreak/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 xml:space="preserve">273-ФЗ неисполнение работодателем обязанности при заключении </w:t>
      </w:r>
      <w:r w:rsidR="00847F57" w:rsidRPr="00535C48">
        <w:lastRenderedPageBreak/>
        <w:t>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 xml:space="preserve">2) нарушен десятидневный срок со дня заключения трудового договора (гражданско-правового) договора, установленный для направления сообщения </w:t>
      </w:r>
      <w:r w:rsidRPr="00EA5026">
        <w:lastRenderedPageBreak/>
        <w:t>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1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</w:t>
      </w:r>
      <w:r w:rsidR="00847F57" w:rsidRPr="00535C48">
        <w:lastRenderedPageBreak/>
        <w:t xml:space="preserve">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</w:t>
      </w:r>
      <w:r w:rsidR="00847F57" w:rsidRPr="00535C48">
        <w:lastRenderedPageBreak/>
        <w:t xml:space="preserve">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Pr="00A51073" w:rsidRDefault="002E3B52" w:rsidP="00847F57">
      <w:pPr>
        <w:rPr>
          <w:sz w:val="24"/>
          <w:szCs w:val="24"/>
        </w:rPr>
      </w:pPr>
    </w:p>
    <w:p w:rsidR="00C53187" w:rsidRPr="00A51073" w:rsidRDefault="00C53187" w:rsidP="00847F57">
      <w:pPr>
        <w:rPr>
          <w:sz w:val="24"/>
          <w:szCs w:val="24"/>
        </w:rPr>
      </w:pPr>
    </w:p>
    <w:p w:rsidR="00A51073" w:rsidRDefault="00A51073" w:rsidP="00847F57">
      <w:pPr>
        <w:rPr>
          <w:sz w:val="24"/>
          <w:szCs w:val="24"/>
        </w:rPr>
      </w:pPr>
    </w:p>
    <w:p w:rsidR="00A51073" w:rsidRPr="00A51073" w:rsidRDefault="00A51073" w:rsidP="00847F57">
      <w:pPr>
        <w:rPr>
          <w:sz w:val="24"/>
          <w:szCs w:val="24"/>
        </w:rPr>
      </w:pPr>
    </w:p>
    <w:p w:rsidR="00847F57" w:rsidRPr="00A51073" w:rsidRDefault="00847F57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45A" w:rsidRDefault="003A245A" w:rsidP="00847F57">
      <w:pPr>
        <w:spacing w:line="240" w:lineRule="auto"/>
      </w:pPr>
      <w:r>
        <w:separator/>
      </w:r>
    </w:p>
  </w:endnote>
  <w:endnote w:type="continuationSeparator" w:id="0">
    <w:p w:rsidR="003A245A" w:rsidRDefault="003A245A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4" w:rsidRPr="00847F57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4" w:rsidRPr="00535C48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45A" w:rsidRDefault="003A245A" w:rsidP="00847F57">
      <w:pPr>
        <w:spacing w:line="240" w:lineRule="auto"/>
      </w:pPr>
      <w:r>
        <w:separator/>
      </w:r>
    </w:p>
  </w:footnote>
  <w:footnote w:type="continuationSeparator" w:id="0">
    <w:p w:rsidR="003A245A" w:rsidRDefault="003A245A" w:rsidP="00847F57">
      <w:pPr>
        <w:spacing w:line="240" w:lineRule="auto"/>
      </w:pPr>
      <w:r>
        <w:continuationSeparator/>
      </w:r>
    </w:p>
  </w:footnote>
  <w:footnote w:id="1">
    <w:p w:rsidR="00245574" w:rsidRPr="00535C48" w:rsidRDefault="00245574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3624A5" w:rsidRPr="003624A5" w:rsidRDefault="003624A5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245574" w:rsidRPr="00535C48" w:rsidRDefault="00245574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</w:t>
      </w:r>
      <w:proofErr w:type="gramStart"/>
      <w:r w:rsidRPr="00535C48">
        <w:rPr>
          <w:rFonts w:ascii="Times New Roman" w:hAnsi="Times New Roman"/>
        </w:rPr>
        <w:t>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</w:t>
      </w:r>
      <w:proofErr w:type="gramEnd"/>
      <w:r w:rsidRPr="00535C48">
        <w:rPr>
          <w:rFonts w:ascii="Times New Roman" w:hAnsi="Times New Roman"/>
        </w:rPr>
        <w:t xml:space="preserve"> действий данной организацией, либо готовить проекты таких решений.</w:t>
      </w:r>
    </w:p>
  </w:footnote>
  <w:footnote w:id="5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4" w:rsidRPr="00535C48" w:rsidRDefault="009809B6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245574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7E7394">
      <w:rPr>
        <w:rStyle w:val="a7"/>
        <w:noProof/>
        <w:snapToGrid w:val="0"/>
        <w:color w:val="000000"/>
        <w:szCs w:val="0"/>
        <w:u w:color="000000"/>
      </w:rPr>
      <w:t>26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4" w:rsidRPr="00535C48" w:rsidRDefault="00245574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12047F"/>
    <w:rsid w:val="001B540D"/>
    <w:rsid w:val="001C186B"/>
    <w:rsid w:val="001E613D"/>
    <w:rsid w:val="00210287"/>
    <w:rsid w:val="00245574"/>
    <w:rsid w:val="002626D4"/>
    <w:rsid w:val="002C4396"/>
    <w:rsid w:val="002E3B52"/>
    <w:rsid w:val="002F6F98"/>
    <w:rsid w:val="003068E6"/>
    <w:rsid w:val="003624A5"/>
    <w:rsid w:val="003832F0"/>
    <w:rsid w:val="003865BB"/>
    <w:rsid w:val="003A056F"/>
    <w:rsid w:val="003A245A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7E7394"/>
    <w:rsid w:val="00802305"/>
    <w:rsid w:val="00803456"/>
    <w:rsid w:val="00847F57"/>
    <w:rsid w:val="008622F3"/>
    <w:rsid w:val="0087022B"/>
    <w:rsid w:val="008918D5"/>
    <w:rsid w:val="008A55E5"/>
    <w:rsid w:val="008A6492"/>
    <w:rsid w:val="008C06A8"/>
    <w:rsid w:val="009006AB"/>
    <w:rsid w:val="00977FA5"/>
    <w:rsid w:val="009809B6"/>
    <w:rsid w:val="00A51073"/>
    <w:rsid w:val="00A91CF8"/>
    <w:rsid w:val="00A97951"/>
    <w:rsid w:val="00AB1013"/>
    <w:rsid w:val="00AF0B15"/>
    <w:rsid w:val="00AF7BB2"/>
    <w:rsid w:val="00B04938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F02CB0A7C56274757A77AD630B224BC2FAAF5149964FC5D000A06F95D5A958FBB0F0E4FCDD64Am9WB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1749E4E4B27DF2C2FB9FB323AD94C8947D6C103C4CC216DD4296329F2B77B06BCCB52345707830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71749E4E4B27DF2C2FB9FB323AD94C8947462103E4DC216DD4296329F2B77B06BCCB523743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1749E4E4B27DF2C2FB9FB323AD94C8947462103E4DC216DD4296329F2B77B06BCCB522743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23D62-4FEB-414E-BB6E-0023A421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8511</Words>
  <Characters>48518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Гущина Юлия Вячеславовна</cp:lastModifiedBy>
  <cp:revision>2</cp:revision>
  <cp:lastPrinted>2018-03-16T06:57:00Z</cp:lastPrinted>
  <dcterms:created xsi:type="dcterms:W3CDTF">2018-04-18T06:39:00Z</dcterms:created>
  <dcterms:modified xsi:type="dcterms:W3CDTF">2018-04-18T06:39:00Z</dcterms:modified>
</cp:coreProperties>
</file>